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78" w:rsidRPr="00E52E54" w:rsidRDefault="006E0878" w:rsidP="006E0878">
      <w:pPr>
        <w:rPr>
          <w:rFonts w:ascii="Times New Roman" w:eastAsia="Times New Roman" w:hAnsi="Times New Roman" w:cs="Times New Roman"/>
          <w:b/>
          <w:bCs/>
          <w:color w:val="000000"/>
          <w:sz w:val="24"/>
          <w:szCs w:val="24"/>
        </w:rPr>
      </w:pPr>
      <w:bookmarkStart w:id="0" w:name="_GoBack"/>
      <w:bookmarkEnd w:id="0"/>
      <w:r w:rsidRPr="00E52E54">
        <w:rPr>
          <w:rFonts w:ascii="Times New Roman" w:eastAsia="Times New Roman" w:hAnsi="Times New Roman" w:cs="Times New Roman"/>
          <w:b/>
          <w:bCs/>
          <w:color w:val="000000"/>
          <w:sz w:val="24"/>
          <w:szCs w:val="24"/>
        </w:rPr>
        <w:t>ATTACHMENT C: Tuberculosis/Airborne Pathogens Information</w:t>
      </w:r>
    </w:p>
    <w:p w:rsidR="006E0878" w:rsidRPr="00E52E5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bCs/>
          <w:color w:val="000000"/>
          <w:sz w:val="24"/>
          <w:szCs w:val="24"/>
        </w:rPr>
        <w:t>A. Introduction</w:t>
      </w:r>
    </w:p>
    <w:p w:rsidR="006E0878" w:rsidRPr="00E52E54" w:rsidRDefault="006E0878" w:rsidP="006E08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w:t>
      </w:r>
      <w:r w:rsidRPr="00E52E54">
        <w:rPr>
          <w:rFonts w:ascii="Times New Roman" w:eastAsia="Times New Roman" w:hAnsi="Times New Roman" w:cs="Times New Roman"/>
          <w:color w:val="000000"/>
          <w:sz w:val="24"/>
          <w:szCs w:val="24"/>
        </w:rPr>
        <w:t>information regarding tuberculosis (TB) for covered employees or students based upon the CDC "Guidelines for Preventing the Transmission of Tuberculosis in He</w:t>
      </w:r>
      <w:r>
        <w:rPr>
          <w:rFonts w:ascii="Times New Roman" w:eastAsia="Times New Roman" w:hAnsi="Times New Roman" w:cs="Times New Roman"/>
          <w:color w:val="000000"/>
          <w:sz w:val="24"/>
          <w:szCs w:val="24"/>
        </w:rPr>
        <w:t>alth Care Settings..." 2005</w:t>
      </w:r>
      <w:r w:rsidRPr="00E52E54">
        <w:rPr>
          <w:rFonts w:ascii="Times New Roman" w:eastAsia="Times New Roman" w:hAnsi="Times New Roman" w:cs="Times New Roman"/>
          <w:color w:val="000000"/>
          <w:sz w:val="24"/>
          <w:szCs w:val="24"/>
        </w:rPr>
        <w:t xml:space="preserve">.  Topics include, testing and surveillance, post-exposure protocol, the requirements for </w:t>
      </w:r>
      <w:r w:rsidRPr="00E52E54">
        <w:rPr>
          <w:rFonts w:ascii="Times New Roman" w:eastAsia="Times New Roman" w:hAnsi="Times New Roman" w:cs="Times New Roman"/>
          <w:bCs/>
          <w:color w:val="000000"/>
          <w:sz w:val="24"/>
          <w:szCs w:val="24"/>
        </w:rPr>
        <w:t>HEPA or other NIOSH approved N-95 respirators</w:t>
      </w:r>
      <w:r w:rsidRPr="00E52E54">
        <w:rPr>
          <w:rFonts w:ascii="Times New Roman" w:eastAsia="Times New Roman" w:hAnsi="Times New Roman" w:cs="Times New Roman"/>
          <w:sz w:val="24"/>
          <w:szCs w:val="24"/>
        </w:rPr>
        <w:t xml:space="preserve"> </w:t>
      </w:r>
      <w:r w:rsidRPr="00E52E54">
        <w:rPr>
          <w:rFonts w:ascii="Times New Roman" w:eastAsia="Times New Roman" w:hAnsi="Times New Roman" w:cs="Times New Roman"/>
          <w:color w:val="000000"/>
          <w:sz w:val="24"/>
          <w:szCs w:val="24"/>
        </w:rPr>
        <w:t>and training regarding tuberculosis.</w:t>
      </w:r>
    </w:p>
    <w:p w:rsidR="006E0878" w:rsidRPr="00E52E5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bCs/>
          <w:color w:val="000000"/>
          <w:sz w:val="24"/>
          <w:szCs w:val="24"/>
        </w:rPr>
        <w:t>B. Tuberculosis Testing and Surveillance</w:t>
      </w:r>
      <w:r w:rsidRPr="00E52E54">
        <w:rPr>
          <w:rFonts w:ascii="Times New Roman" w:eastAsia="Times New Roman" w:hAnsi="Times New Roman" w:cs="Times New Roman"/>
          <w:sz w:val="24"/>
          <w:szCs w:val="24"/>
        </w:rPr>
        <w:t xml:space="preserve"> </w:t>
      </w:r>
    </w:p>
    <w:p w:rsidR="006E0878" w:rsidRPr="00E52E54" w:rsidRDefault="006E0878" w:rsidP="006E0878">
      <w:pPr>
        <w:autoSpaceDE w:val="0"/>
        <w:autoSpaceDN w:val="0"/>
        <w:adjustRightInd w:val="0"/>
        <w:spacing w:before="100" w:beforeAutospacing="1" w:after="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color w:val="000000"/>
          <w:sz w:val="24"/>
          <w:szCs w:val="24"/>
        </w:rPr>
        <w:t>1.</w:t>
      </w:r>
      <w:r w:rsidRPr="00E52E54">
        <w:rPr>
          <w:rFonts w:ascii="Times New Roman" w:eastAsia="Times New Roman" w:hAnsi="Times New Roman" w:cs="Times New Roman"/>
          <w:color w:val="000000"/>
          <w:sz w:val="24"/>
          <w:szCs w:val="24"/>
        </w:rPr>
        <w:t xml:space="preserve">  Each covered employee or student should have a tuberculin skin test</w:t>
      </w:r>
      <w:r>
        <w:rPr>
          <w:rFonts w:ascii="Times New Roman" w:eastAsia="Times New Roman" w:hAnsi="Times New Roman" w:cs="Times New Roman"/>
          <w:color w:val="000000"/>
          <w:sz w:val="24"/>
          <w:szCs w:val="24"/>
        </w:rPr>
        <w:t xml:space="preserve"> (TST)</w:t>
      </w:r>
      <w:r w:rsidRPr="00E52E54">
        <w:rPr>
          <w:rFonts w:ascii="Times New Roman" w:eastAsia="Times New Roman" w:hAnsi="Times New Roman" w:cs="Times New Roman"/>
          <w:color w:val="000000"/>
          <w:sz w:val="24"/>
          <w:szCs w:val="24"/>
        </w:rPr>
        <w:t xml:space="preserve"> at the time of employment or prior to assignment to clinical or worksite area respectively; unless a previously positive reaction can be documented or after completion of appropriate preventative therapy or adequate therapy can be documented.</w:t>
      </w:r>
    </w:p>
    <w:p w:rsidR="006E0878" w:rsidRPr="00A54CBE" w:rsidRDefault="006E0878" w:rsidP="006E0878">
      <w:pPr>
        <w:autoSpaceDE w:val="0"/>
        <w:autoSpaceDN w:val="0"/>
        <w:adjustRightInd w:val="0"/>
        <w:spacing w:before="100" w:beforeAutospacing="1" w:after="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Periodic screening of TST</w:t>
      </w:r>
      <w:r w:rsidRPr="00E52E54">
        <w:rPr>
          <w:rFonts w:ascii="Times New Roman" w:eastAsia="Times New Roman" w:hAnsi="Times New Roman" w:cs="Times New Roman"/>
          <w:color w:val="000000"/>
          <w:sz w:val="24"/>
          <w:szCs w:val="24"/>
        </w:rPr>
        <w:t>-negative covered employees and students should be con</w:t>
      </w:r>
      <w:r>
        <w:rPr>
          <w:rFonts w:ascii="Times New Roman" w:eastAsia="Times New Roman" w:hAnsi="Times New Roman" w:cs="Times New Roman"/>
          <w:color w:val="000000"/>
          <w:sz w:val="24"/>
          <w:szCs w:val="24"/>
        </w:rPr>
        <w:t xml:space="preserve">sidered </w:t>
      </w:r>
      <w:r w:rsidRPr="00E52E54">
        <w:rPr>
          <w:rFonts w:ascii="Times New Roman" w:eastAsia="Times New Roman" w:hAnsi="Times New Roman" w:cs="Times New Roman"/>
          <w:color w:val="000000"/>
          <w:sz w:val="24"/>
          <w:szCs w:val="24"/>
        </w:rPr>
        <w:t xml:space="preserve">to identify persons whose skin tests convert to a positive status. The frequency of </w:t>
      </w:r>
      <w:r>
        <w:rPr>
          <w:rFonts w:ascii="Times New Roman" w:eastAsia="Times New Roman" w:hAnsi="Times New Roman" w:cs="Times New Roman"/>
          <w:color w:val="000000"/>
          <w:sz w:val="24"/>
          <w:szCs w:val="24"/>
        </w:rPr>
        <w:t xml:space="preserve">screening </w:t>
      </w:r>
      <w:r w:rsidRPr="00E52E54">
        <w:rPr>
          <w:rFonts w:ascii="Times New Roman" w:eastAsia="Times New Roman" w:hAnsi="Times New Roman" w:cs="Times New Roman"/>
          <w:color w:val="000000"/>
          <w:sz w:val="24"/>
          <w:szCs w:val="24"/>
        </w:rPr>
        <w:t>is risk-dependent</w:t>
      </w:r>
      <w:r>
        <w:rPr>
          <w:rFonts w:ascii="Times New Roman" w:eastAsia="Times New Roman" w:hAnsi="Times New Roman" w:cs="Times New Roman"/>
          <w:color w:val="000000"/>
          <w:sz w:val="24"/>
          <w:szCs w:val="24"/>
        </w:rPr>
        <w:t>, based on the assessed risk of both the setting and the covered employee/student</w:t>
      </w:r>
      <w:r w:rsidRPr="00E52E54">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lang w:val="en"/>
        </w:rPr>
        <w:t>T</w:t>
      </w:r>
      <w:r w:rsidRPr="00A54CBE">
        <w:rPr>
          <w:rFonts w:ascii="Times New Roman" w:hAnsi="Times New Roman" w:cs="Times New Roman"/>
          <w:color w:val="000000"/>
          <w:sz w:val="24"/>
          <w:szCs w:val="24"/>
          <w:lang w:val="en"/>
        </w:rPr>
        <w:t>he r</w:t>
      </w:r>
      <w:r>
        <w:rPr>
          <w:rFonts w:ascii="Times New Roman" w:hAnsi="Times New Roman" w:cs="Times New Roman"/>
          <w:color w:val="000000"/>
          <w:sz w:val="24"/>
          <w:szCs w:val="24"/>
          <w:lang w:val="en"/>
        </w:rPr>
        <w:t xml:space="preserve">isk assessment for the setting </w:t>
      </w:r>
      <w:r w:rsidRPr="00A54CBE">
        <w:rPr>
          <w:rFonts w:ascii="Times New Roman" w:hAnsi="Times New Roman" w:cs="Times New Roman"/>
          <w:color w:val="000000"/>
          <w:sz w:val="24"/>
          <w:szCs w:val="24"/>
          <w:lang w:val="en"/>
        </w:rPr>
        <w:t xml:space="preserve">will </w:t>
      </w:r>
      <w:r>
        <w:rPr>
          <w:rFonts w:ascii="Times New Roman" w:hAnsi="Times New Roman" w:cs="Times New Roman"/>
          <w:color w:val="000000"/>
          <w:sz w:val="24"/>
          <w:szCs w:val="24"/>
          <w:lang w:val="en"/>
        </w:rPr>
        <w:t xml:space="preserve">aid in determining which covered employees or students </w:t>
      </w:r>
      <w:r w:rsidRPr="00A54CBE">
        <w:rPr>
          <w:rFonts w:ascii="Times New Roman" w:hAnsi="Times New Roman" w:cs="Times New Roman"/>
          <w:color w:val="000000"/>
          <w:sz w:val="24"/>
          <w:szCs w:val="24"/>
          <w:lang w:val="en"/>
        </w:rPr>
        <w:t>sh</w:t>
      </w:r>
      <w:r>
        <w:rPr>
          <w:rFonts w:ascii="Times New Roman" w:hAnsi="Times New Roman" w:cs="Times New Roman"/>
          <w:color w:val="000000"/>
          <w:sz w:val="24"/>
          <w:szCs w:val="24"/>
          <w:lang w:val="en"/>
        </w:rPr>
        <w:t xml:space="preserve">ould be screened </w:t>
      </w:r>
      <w:r w:rsidRPr="00A54CBE">
        <w:rPr>
          <w:rFonts w:ascii="Times New Roman" w:hAnsi="Times New Roman" w:cs="Times New Roman"/>
          <w:color w:val="000000"/>
          <w:sz w:val="24"/>
          <w:szCs w:val="24"/>
          <w:lang w:val="en"/>
        </w:rPr>
        <w:t>and the frequ</w:t>
      </w:r>
      <w:r>
        <w:rPr>
          <w:rFonts w:ascii="Times New Roman" w:hAnsi="Times New Roman" w:cs="Times New Roman"/>
          <w:color w:val="000000"/>
          <w:sz w:val="24"/>
          <w:szCs w:val="24"/>
          <w:lang w:val="en"/>
        </w:rPr>
        <w:t xml:space="preserve">ency of that screening. </w:t>
      </w:r>
      <w:r w:rsidRPr="00A54CBE">
        <w:rPr>
          <w:rFonts w:ascii="Times New Roman" w:hAnsi="Times New Roman" w:cs="Times New Roman"/>
          <w:color w:val="000000"/>
          <w:sz w:val="24"/>
          <w:szCs w:val="24"/>
          <w:lang w:val="en"/>
        </w:rPr>
        <w:t xml:space="preserve">For example, if the setting is assessed to be </w:t>
      </w:r>
      <w:r>
        <w:rPr>
          <w:rFonts w:ascii="Times New Roman" w:hAnsi="Times New Roman" w:cs="Times New Roman"/>
          <w:color w:val="000000"/>
          <w:sz w:val="24"/>
          <w:szCs w:val="24"/>
          <w:lang w:val="en"/>
        </w:rPr>
        <w:t>of</w:t>
      </w:r>
      <w:r w:rsidRPr="00A54CBE">
        <w:rPr>
          <w:rFonts w:ascii="Times New Roman" w:hAnsi="Times New Roman" w:cs="Times New Roman"/>
          <w:color w:val="000000"/>
          <w:sz w:val="24"/>
          <w:szCs w:val="24"/>
          <w:lang w:val="en"/>
        </w:rPr>
        <w:t xml:space="preserve"> medium risk, after baseline testing</w:t>
      </w:r>
      <w:r>
        <w:rPr>
          <w:rFonts w:ascii="Times New Roman" w:hAnsi="Times New Roman" w:cs="Times New Roman"/>
          <w:color w:val="000000"/>
          <w:sz w:val="24"/>
          <w:szCs w:val="24"/>
          <w:lang w:val="en"/>
        </w:rPr>
        <w:t>,</w:t>
      </w:r>
      <w:r w:rsidRPr="00A54CBE">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covered </w:t>
      </w:r>
      <w:r w:rsidR="00376F86">
        <w:rPr>
          <w:rFonts w:ascii="Times New Roman" w:hAnsi="Times New Roman" w:cs="Times New Roman"/>
          <w:color w:val="000000"/>
          <w:sz w:val="24"/>
          <w:szCs w:val="24"/>
          <w:lang w:val="en"/>
        </w:rPr>
        <w:t xml:space="preserve">employees and </w:t>
      </w:r>
      <w:proofErr w:type="gramStart"/>
      <w:r w:rsidRPr="00A54CBE">
        <w:rPr>
          <w:rFonts w:ascii="Times New Roman" w:hAnsi="Times New Roman" w:cs="Times New Roman"/>
          <w:color w:val="000000"/>
          <w:sz w:val="24"/>
          <w:szCs w:val="24"/>
          <w:lang w:val="en"/>
        </w:rPr>
        <w:t>students  should</w:t>
      </w:r>
      <w:proofErr w:type="gramEnd"/>
      <w:r w:rsidRPr="00A54CBE">
        <w:rPr>
          <w:rFonts w:ascii="Times New Roman" w:hAnsi="Times New Roman" w:cs="Times New Roman"/>
          <w:color w:val="000000"/>
          <w:sz w:val="24"/>
          <w:szCs w:val="24"/>
          <w:lang w:val="en"/>
        </w:rPr>
        <w:t xml:space="preserve"> receive TB screening annually</w:t>
      </w:r>
      <w:r>
        <w:rPr>
          <w:rFonts w:ascii="Times New Roman" w:hAnsi="Times New Roman" w:cs="Times New Roman"/>
          <w:color w:val="000000"/>
          <w:sz w:val="24"/>
          <w:szCs w:val="24"/>
          <w:lang w:val="en"/>
        </w:rPr>
        <w:t xml:space="preserve">.  </w:t>
      </w:r>
    </w:p>
    <w:p w:rsidR="006E0878" w:rsidRPr="00E52E54" w:rsidRDefault="006E0878" w:rsidP="006E0878">
      <w:pPr>
        <w:autoSpaceDE w:val="0"/>
        <w:autoSpaceDN w:val="0"/>
        <w:adjustRightInd w:val="0"/>
        <w:spacing w:before="100" w:beforeAutospacing="1" w:after="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color w:val="000000"/>
          <w:sz w:val="24"/>
          <w:szCs w:val="24"/>
        </w:rPr>
        <w:t>3.</w:t>
      </w:r>
      <w:r w:rsidRPr="00E52E54">
        <w:rPr>
          <w:rFonts w:ascii="Times New Roman" w:eastAsia="Times New Roman" w:hAnsi="Times New Roman" w:cs="Times New Roman"/>
          <w:color w:val="000000"/>
          <w:sz w:val="24"/>
          <w:szCs w:val="24"/>
        </w:rPr>
        <w:t xml:space="preserve">  Initial and follow-up </w:t>
      </w:r>
      <w:r>
        <w:rPr>
          <w:rFonts w:ascii="Times New Roman" w:eastAsia="Times New Roman" w:hAnsi="Times New Roman" w:cs="Times New Roman"/>
          <w:color w:val="000000"/>
          <w:sz w:val="24"/>
          <w:szCs w:val="24"/>
        </w:rPr>
        <w:t xml:space="preserve">TST </w:t>
      </w:r>
      <w:r w:rsidRPr="00E52E54">
        <w:rPr>
          <w:rFonts w:ascii="Times New Roman" w:eastAsia="Times New Roman" w:hAnsi="Times New Roman" w:cs="Times New Roman"/>
          <w:color w:val="000000"/>
          <w:sz w:val="24"/>
          <w:szCs w:val="24"/>
        </w:rPr>
        <w:t>should be administered and interpreted according to current CDC guidelines.</w:t>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b/>
          <w:color w:val="000000"/>
          <w:sz w:val="24"/>
          <w:szCs w:val="24"/>
        </w:rPr>
        <w:t>4.</w:t>
      </w:r>
      <w:r w:rsidRPr="00E52E54">
        <w:rPr>
          <w:rFonts w:ascii="Times New Roman" w:eastAsia="Times New Roman" w:hAnsi="Times New Roman" w:cs="Times New Roman"/>
          <w:color w:val="000000"/>
          <w:sz w:val="24"/>
          <w:szCs w:val="24"/>
        </w:rPr>
        <w:t xml:space="preserve">  Tuberculin skin tests (initial and periodic) shall be offered to covered employees at no cost to the employee. Students are responsible for the cos</w:t>
      </w:r>
      <w:r>
        <w:rPr>
          <w:rFonts w:ascii="Times New Roman" w:eastAsia="Times New Roman" w:hAnsi="Times New Roman" w:cs="Times New Roman"/>
          <w:color w:val="000000"/>
          <w:sz w:val="24"/>
          <w:szCs w:val="24"/>
        </w:rPr>
        <w:t>t of their TST</w:t>
      </w:r>
      <w:r w:rsidRPr="00E52E54">
        <w:rPr>
          <w:rFonts w:ascii="Times New Roman" w:eastAsia="Times New Roman" w:hAnsi="Times New Roman" w:cs="Times New Roman"/>
          <w:color w:val="000000"/>
          <w:sz w:val="24"/>
          <w:szCs w:val="24"/>
        </w:rPr>
        <w:t xml:space="preserve"> (initial and periodic).</w:t>
      </w:r>
      <w:r w:rsidRPr="00E52E54">
        <w:rPr>
          <w:rFonts w:ascii="Times New Roman" w:eastAsia="Times New Roman" w:hAnsi="Times New Roman" w:cs="Times New Roman"/>
          <w:sz w:val="24"/>
          <w:szCs w:val="24"/>
        </w:rPr>
        <w:t xml:space="preserve"> </w:t>
      </w:r>
    </w:p>
    <w:p w:rsidR="006E0878" w:rsidRPr="00E52E54" w:rsidRDefault="006E0878" w:rsidP="006E0878">
      <w:pPr>
        <w:autoSpaceDE w:val="0"/>
        <w:autoSpaceDN w:val="0"/>
        <w:adjustRightInd w:val="0"/>
        <w:spacing w:before="100" w:beforeAutospacing="1" w:after="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sz w:val="24"/>
          <w:szCs w:val="24"/>
        </w:rPr>
        <w:t>5.</w:t>
      </w:r>
      <w:r w:rsidRPr="00E52E54">
        <w:rPr>
          <w:rFonts w:ascii="Times New Roman" w:eastAsia="Times New Roman" w:hAnsi="Times New Roman" w:cs="Times New Roman"/>
          <w:sz w:val="24"/>
          <w:szCs w:val="24"/>
        </w:rPr>
        <w:t xml:space="preserve">  </w:t>
      </w:r>
      <w:r w:rsidRPr="00E52E54">
        <w:rPr>
          <w:rFonts w:ascii="Times New Roman" w:eastAsia="Times New Roman" w:hAnsi="Times New Roman" w:cs="Times New Roman"/>
          <w:color w:val="000000"/>
          <w:sz w:val="24"/>
          <w:szCs w:val="24"/>
        </w:rPr>
        <w:t>Any covered employee or student with a confirmed diagnosis of active TB is not to have contact with patients or clients until such time as he or she is cleared by a physician.</w:t>
      </w:r>
    </w:p>
    <w:p w:rsidR="006E0878" w:rsidRPr="00E52E5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bCs/>
          <w:color w:val="000000"/>
          <w:sz w:val="24"/>
          <w:szCs w:val="24"/>
        </w:rPr>
        <w:t>C. Post-Exposure Tuberculosis Follow-up</w:t>
      </w:r>
      <w:r w:rsidRPr="00E52E54">
        <w:rPr>
          <w:rFonts w:ascii="Times New Roman" w:eastAsia="Times New Roman" w:hAnsi="Times New Roman" w:cs="Times New Roman"/>
          <w:sz w:val="24"/>
          <w:szCs w:val="24"/>
        </w:rPr>
        <w:t xml:space="preserve"> </w:t>
      </w:r>
      <w:r w:rsidRPr="00E52E54">
        <w:rPr>
          <w:rFonts w:ascii="Times New Roman" w:eastAsia="Times New Roman" w:hAnsi="Times New Roman" w:cs="Times New Roman"/>
          <w:b/>
          <w:sz w:val="24"/>
          <w:szCs w:val="24"/>
        </w:rPr>
        <w:t>Protocol</w:t>
      </w:r>
    </w:p>
    <w:p w:rsidR="006E0878" w:rsidRDefault="006E0878" w:rsidP="006E0878">
      <w:pPr>
        <w:spacing w:beforeAutospacing="1" w:after="100" w:afterAutospacing="1" w:line="240" w:lineRule="auto"/>
        <w:rPr>
          <w:rFonts w:ascii="Times New Roman" w:eastAsia="Times New Roman" w:hAnsi="Times New Roman" w:cs="Times New Roman"/>
          <w:sz w:val="24"/>
          <w:szCs w:val="24"/>
        </w:rPr>
      </w:pPr>
      <w:r w:rsidRPr="00E52E54">
        <w:rPr>
          <w:rFonts w:ascii="Times New Roman" w:eastAsia="Times New Roman" w:hAnsi="Times New Roman" w:cs="Times New Roman"/>
          <w:b/>
          <w:color w:val="000000"/>
          <w:sz w:val="24"/>
          <w:szCs w:val="24"/>
        </w:rPr>
        <w:t>1.</w:t>
      </w:r>
      <w:r w:rsidRPr="00E52E54">
        <w:rPr>
          <w:rFonts w:ascii="Times New Roman" w:eastAsia="Times New Roman" w:hAnsi="Times New Roman" w:cs="Times New Roman"/>
          <w:color w:val="000000"/>
          <w:sz w:val="24"/>
          <w:szCs w:val="24"/>
        </w:rPr>
        <w:t xml:space="preserve">  Immediately after the exposure of covered employee or student, the responsib</w:t>
      </w:r>
      <w:r>
        <w:rPr>
          <w:rFonts w:ascii="Times New Roman" w:eastAsia="Times New Roman" w:hAnsi="Times New Roman" w:cs="Times New Roman"/>
          <w:color w:val="000000"/>
          <w:sz w:val="24"/>
          <w:szCs w:val="24"/>
        </w:rPr>
        <w:t xml:space="preserve">le supervisor, the </w:t>
      </w:r>
      <w:r w:rsidRPr="00E52E54">
        <w:rPr>
          <w:rFonts w:ascii="Times New Roman" w:eastAsia="Times New Roman" w:hAnsi="Times New Roman" w:cs="Times New Roman"/>
          <w:color w:val="000000"/>
          <w:sz w:val="24"/>
          <w:szCs w:val="24"/>
        </w:rPr>
        <w:t xml:space="preserve">technical college </w:t>
      </w:r>
      <w:r>
        <w:rPr>
          <w:rFonts w:ascii="Times New Roman" w:eastAsia="Times New Roman" w:hAnsi="Times New Roman" w:cs="Times New Roman"/>
          <w:color w:val="000000"/>
          <w:sz w:val="24"/>
          <w:szCs w:val="24"/>
        </w:rPr>
        <w:t xml:space="preserve">or work unit </w:t>
      </w:r>
      <w:r w:rsidRPr="00E52E54">
        <w:rPr>
          <w:rFonts w:ascii="Times New Roman" w:eastAsia="Times New Roman" w:hAnsi="Times New Roman" w:cs="Times New Roman"/>
          <w:color w:val="000000"/>
          <w:sz w:val="24"/>
          <w:szCs w:val="24"/>
        </w:rPr>
        <w:t xml:space="preserve">Exposure Control Coordinator (ECC) and the authorized contact person at the clinical or work site shall be notified and should receive documentation in writing.  Documentation of the incident is to be prepared the day of the exposure; on an </w:t>
      </w:r>
      <w:r w:rsidRPr="00E52E54">
        <w:rPr>
          <w:rFonts w:ascii="Times New Roman" w:hAnsi="Times New Roman" w:cs="Times New Roman"/>
          <w:bCs/>
          <w:sz w:val="24"/>
          <w:szCs w:val="24"/>
        </w:rPr>
        <w:t xml:space="preserve">Exposure Incident Report and Follow-Up Form for Exposure to Bloodborne/Airborne Pathogens (Tuberculosis); </w:t>
      </w:r>
      <w:r w:rsidRPr="00E52E54">
        <w:rPr>
          <w:rFonts w:ascii="Times New Roman" w:eastAsia="Times New Roman" w:hAnsi="Times New Roman" w:cs="Times New Roman"/>
          <w:color w:val="000000"/>
          <w:sz w:val="24"/>
          <w:szCs w:val="24"/>
        </w:rPr>
        <w:t>promulgated within 24 hours of the incident; and recorded in the Exposure Log.</w:t>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b/>
          <w:color w:val="000000"/>
          <w:sz w:val="24"/>
          <w:szCs w:val="24"/>
        </w:rPr>
        <w:t>2.</w:t>
      </w:r>
      <w:r w:rsidRPr="00E52E54">
        <w:rPr>
          <w:rFonts w:ascii="Times New Roman" w:eastAsia="Times New Roman" w:hAnsi="Times New Roman" w:cs="Times New Roman"/>
          <w:color w:val="000000"/>
          <w:sz w:val="24"/>
          <w:szCs w:val="24"/>
        </w:rPr>
        <w:t xml:space="preserve">  The exposed covered employee or student is to be counseled immediately after the incident and referred to his or her family physician or health department to begin follow-up and appropriate therapy.  Baseline testing should be performed as soon as possible after</w:t>
      </w:r>
      <w:r>
        <w:rPr>
          <w:rFonts w:ascii="Times New Roman" w:eastAsia="Times New Roman" w:hAnsi="Times New Roman" w:cs="Times New Roman"/>
          <w:color w:val="000000"/>
          <w:sz w:val="24"/>
          <w:szCs w:val="24"/>
        </w:rPr>
        <w:t xml:space="preserve"> the incident. The </w:t>
      </w:r>
      <w:r w:rsidRPr="00E52E54">
        <w:rPr>
          <w:rFonts w:ascii="Times New Roman" w:eastAsia="Times New Roman" w:hAnsi="Times New Roman" w:cs="Times New Roman"/>
          <w:color w:val="000000"/>
          <w:sz w:val="24"/>
          <w:szCs w:val="24"/>
        </w:rPr>
        <w:t xml:space="preserve">technical college </w:t>
      </w:r>
      <w:r>
        <w:rPr>
          <w:rFonts w:ascii="Times New Roman" w:eastAsia="Times New Roman" w:hAnsi="Times New Roman" w:cs="Times New Roman"/>
          <w:color w:val="000000"/>
          <w:sz w:val="24"/>
          <w:szCs w:val="24"/>
        </w:rPr>
        <w:t xml:space="preserve">or work unit </w:t>
      </w:r>
      <w:r w:rsidRPr="00E52E54">
        <w:rPr>
          <w:rFonts w:ascii="Times New Roman" w:eastAsia="Times New Roman" w:hAnsi="Times New Roman" w:cs="Times New Roman"/>
          <w:color w:val="000000"/>
          <w:sz w:val="24"/>
          <w:szCs w:val="24"/>
        </w:rPr>
        <w:t xml:space="preserve">is responsible for the cost of a post-exposure follow-up for </w:t>
      </w:r>
      <w:r w:rsidRPr="00E52E54">
        <w:rPr>
          <w:rFonts w:ascii="Times New Roman" w:eastAsia="Times New Roman" w:hAnsi="Times New Roman" w:cs="Times New Roman"/>
          <w:color w:val="000000"/>
          <w:sz w:val="24"/>
          <w:szCs w:val="24"/>
        </w:rPr>
        <w:lastRenderedPageBreak/>
        <w:t>both covered employees and students.</w:t>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b/>
          <w:color w:val="000000"/>
          <w:sz w:val="24"/>
          <w:szCs w:val="24"/>
        </w:rPr>
        <w:t>3.</w:t>
      </w:r>
      <w:r w:rsidRPr="00E52E54">
        <w:rPr>
          <w:rFonts w:ascii="Times New Roman" w:eastAsia="Times New Roman" w:hAnsi="Times New Roman" w:cs="Times New Roman"/>
          <w:color w:val="000000"/>
          <w:sz w:val="24"/>
          <w:szCs w:val="24"/>
        </w:rPr>
        <w:t xml:space="preserve">  Any covered employee or student with</w:t>
      </w:r>
      <w:r>
        <w:rPr>
          <w:rFonts w:ascii="Times New Roman" w:eastAsia="Times New Roman" w:hAnsi="Times New Roman" w:cs="Times New Roman"/>
          <w:color w:val="000000"/>
          <w:sz w:val="24"/>
          <w:szCs w:val="24"/>
        </w:rPr>
        <w:t xml:space="preserve"> a positive TST</w:t>
      </w:r>
      <w:r w:rsidRPr="00E52E54">
        <w:rPr>
          <w:rFonts w:ascii="Times New Roman" w:eastAsia="Times New Roman" w:hAnsi="Times New Roman" w:cs="Times New Roman"/>
          <w:color w:val="000000"/>
          <w:sz w:val="24"/>
          <w:szCs w:val="24"/>
        </w:rPr>
        <w:t xml:space="preserve"> upon repeat </w:t>
      </w:r>
      <w:proofErr w:type="gramStart"/>
      <w:r w:rsidRPr="00E52E54">
        <w:rPr>
          <w:rFonts w:ascii="Times New Roman" w:eastAsia="Times New Roman" w:hAnsi="Times New Roman" w:cs="Times New Roman"/>
          <w:color w:val="000000"/>
          <w:sz w:val="24"/>
          <w:szCs w:val="24"/>
        </w:rPr>
        <w:t>testing,</w:t>
      </w:r>
      <w:proofErr w:type="gramEnd"/>
      <w:r w:rsidRPr="00E52E54">
        <w:rPr>
          <w:rFonts w:ascii="Times New Roman" w:eastAsia="Times New Roman" w:hAnsi="Times New Roman" w:cs="Times New Roman"/>
          <w:color w:val="000000"/>
          <w:sz w:val="24"/>
          <w:szCs w:val="24"/>
        </w:rPr>
        <w:t xml:space="preserve"> or post-exposure should be clinically evaluated for active tuber</w:t>
      </w:r>
      <w:r>
        <w:rPr>
          <w:rFonts w:ascii="Times New Roman" w:eastAsia="Times New Roman" w:hAnsi="Times New Roman" w:cs="Times New Roman"/>
          <w:color w:val="000000"/>
          <w:sz w:val="24"/>
          <w:szCs w:val="24"/>
        </w:rPr>
        <w:t>culosis.  If active TB</w:t>
      </w:r>
      <w:r w:rsidRPr="00E52E54">
        <w:rPr>
          <w:rFonts w:ascii="Times New Roman" w:eastAsia="Times New Roman" w:hAnsi="Times New Roman" w:cs="Times New Roman"/>
          <w:color w:val="000000"/>
          <w:sz w:val="24"/>
          <w:szCs w:val="24"/>
        </w:rPr>
        <w:t xml:space="preserve"> is diagnosed, appropriate therapy should be initiated according to CDC Guidelines or established medical protocol.</w:t>
      </w:r>
      <w:r w:rsidRPr="00E52E54">
        <w:rPr>
          <w:rFonts w:ascii="Times New Roman" w:eastAsia="Times New Roman" w:hAnsi="Times New Roman" w:cs="Times New Roman"/>
          <w:color w:val="000000"/>
          <w:sz w:val="24"/>
          <w:szCs w:val="24"/>
        </w:rPr>
        <w:br/>
      </w:r>
      <w:r w:rsidRPr="00E52E54">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D.  Respiratory Protective Devices</w:t>
      </w:r>
    </w:p>
    <w:p w:rsidR="006E0878" w:rsidRPr="001D1104" w:rsidRDefault="006E0878" w:rsidP="006E0878">
      <w:pPr>
        <w:spacing w:beforeAutospacing="1" w:after="100" w:afterAutospacing="1" w:line="240" w:lineRule="auto"/>
        <w:rPr>
          <w:rFonts w:ascii="Times New Roman" w:eastAsia="Times New Roman" w:hAnsi="Times New Roman" w:cs="Times New Roman"/>
          <w:sz w:val="24"/>
          <w:szCs w:val="24"/>
        </w:rPr>
      </w:pPr>
      <w:r w:rsidRPr="001D1104">
        <w:rPr>
          <w:rFonts w:ascii="Times New Roman" w:eastAsia="Times New Roman" w:hAnsi="Times New Roman" w:cs="Times New Roman"/>
          <w:color w:val="000000"/>
          <w:sz w:val="24"/>
          <w:szCs w:val="24"/>
          <w:lang w:val="en"/>
        </w:rPr>
        <w:t xml:space="preserve">Respiratory protective devices used in health-care settings for protection against </w:t>
      </w:r>
      <w:r w:rsidRPr="001D1104">
        <w:rPr>
          <w:rFonts w:ascii="Times New Roman" w:eastAsia="Times New Roman" w:hAnsi="Times New Roman" w:cs="Times New Roman"/>
          <w:i/>
          <w:iCs/>
          <w:color w:val="000000"/>
          <w:sz w:val="24"/>
          <w:szCs w:val="24"/>
          <w:lang w:val="en"/>
        </w:rPr>
        <w:t>M. tuberculosis</w:t>
      </w:r>
      <w:r w:rsidRPr="001D1104">
        <w:rPr>
          <w:rFonts w:ascii="Times New Roman" w:eastAsia="Times New Roman" w:hAnsi="Times New Roman" w:cs="Times New Roman"/>
          <w:color w:val="000000"/>
          <w:sz w:val="24"/>
          <w:szCs w:val="24"/>
          <w:lang w:val="en"/>
        </w:rPr>
        <w:t xml:space="preserve"> should meet</w:t>
      </w:r>
      <w:r>
        <w:rPr>
          <w:rFonts w:ascii="Times New Roman" w:eastAsia="Times New Roman" w:hAnsi="Times New Roman" w:cs="Times New Roman"/>
          <w:color w:val="000000"/>
          <w:sz w:val="24"/>
          <w:szCs w:val="24"/>
          <w:lang w:val="en"/>
        </w:rPr>
        <w:t xml:space="preserve"> the following criteria</w:t>
      </w:r>
      <w:r w:rsidRPr="001D1104">
        <w:rPr>
          <w:rFonts w:ascii="Times New Roman" w:eastAsia="Times New Roman" w:hAnsi="Times New Roman" w:cs="Times New Roman"/>
          <w:color w:val="000000"/>
          <w:sz w:val="24"/>
          <w:szCs w:val="24"/>
          <w:lang w:val="en"/>
        </w:rPr>
        <w:t>:</w:t>
      </w:r>
    </w:p>
    <w:p w:rsidR="006E0878" w:rsidRPr="001D1104" w:rsidRDefault="006E0878" w:rsidP="006E0878">
      <w:pPr>
        <w:pStyle w:val="ListParagraph"/>
        <w:numPr>
          <w:ilvl w:val="0"/>
          <w:numId w:val="1"/>
        </w:numPr>
        <w:spacing w:before="30" w:after="30" w:line="240" w:lineRule="atLeast"/>
        <w:rPr>
          <w:rFonts w:ascii="Times New Roman" w:eastAsia="Times New Roman" w:hAnsi="Times New Roman" w:cs="Times New Roman"/>
          <w:color w:val="000000"/>
          <w:sz w:val="24"/>
          <w:szCs w:val="24"/>
          <w:lang w:val="en"/>
        </w:rPr>
      </w:pPr>
      <w:r w:rsidRPr="001D1104">
        <w:rPr>
          <w:rFonts w:ascii="Times New Roman" w:eastAsia="Times New Roman" w:hAnsi="Times New Roman" w:cs="Times New Roman"/>
          <w:color w:val="000000"/>
          <w:sz w:val="24"/>
          <w:szCs w:val="24"/>
          <w:lang w:val="en"/>
        </w:rPr>
        <w:t xml:space="preserve">certified by CDC/National Institute for Occupational Safety and Health (NIOSH) as a </w:t>
      </w:r>
      <w:proofErr w:type="spellStart"/>
      <w:r w:rsidRPr="001D1104">
        <w:rPr>
          <w:rFonts w:ascii="Times New Roman" w:eastAsia="Times New Roman" w:hAnsi="Times New Roman" w:cs="Times New Roman"/>
          <w:color w:val="000000"/>
          <w:sz w:val="24"/>
          <w:szCs w:val="24"/>
          <w:lang w:val="en"/>
        </w:rPr>
        <w:t>nonpowered</w:t>
      </w:r>
      <w:proofErr w:type="spellEnd"/>
      <w:r w:rsidRPr="001D1104">
        <w:rPr>
          <w:rFonts w:ascii="Times New Roman" w:eastAsia="Times New Roman" w:hAnsi="Times New Roman" w:cs="Times New Roman"/>
          <w:color w:val="000000"/>
          <w:sz w:val="24"/>
          <w:szCs w:val="24"/>
          <w:lang w:val="en"/>
        </w:rPr>
        <w:t xml:space="preserve"> particulate filter respirator (N-, R-, and P-series 95%, 99%, and 100% filtration efficiency), including disposable respirators, or PAPRs with high efficiency filters;</w:t>
      </w:r>
    </w:p>
    <w:p w:rsidR="006E0878" w:rsidRDefault="006E0878" w:rsidP="006E0878">
      <w:pPr>
        <w:pStyle w:val="ListParagraph"/>
        <w:numPr>
          <w:ilvl w:val="0"/>
          <w:numId w:val="1"/>
        </w:numPr>
        <w:spacing w:before="30" w:after="30" w:line="240" w:lineRule="atLeast"/>
        <w:rPr>
          <w:rFonts w:ascii="Times New Roman" w:eastAsia="Times New Roman" w:hAnsi="Times New Roman" w:cs="Times New Roman"/>
          <w:color w:val="000000"/>
          <w:sz w:val="24"/>
          <w:szCs w:val="24"/>
          <w:lang w:val="en"/>
        </w:rPr>
      </w:pPr>
      <w:r w:rsidRPr="001D1104">
        <w:rPr>
          <w:rFonts w:ascii="Times New Roman" w:eastAsia="Times New Roman" w:hAnsi="Times New Roman" w:cs="Times New Roman"/>
          <w:color w:val="000000"/>
          <w:sz w:val="24"/>
          <w:szCs w:val="24"/>
          <w:lang w:val="en"/>
        </w:rPr>
        <w:t xml:space="preserve">ability to adequately fit respirator wearers (e.g., a fit factor of ≥100 for disposable and half </w:t>
      </w:r>
      <w:proofErr w:type="spellStart"/>
      <w:r w:rsidRPr="001D1104">
        <w:rPr>
          <w:rFonts w:ascii="Times New Roman" w:eastAsia="Times New Roman" w:hAnsi="Times New Roman" w:cs="Times New Roman"/>
          <w:color w:val="000000"/>
          <w:sz w:val="24"/>
          <w:szCs w:val="24"/>
          <w:lang w:val="en"/>
        </w:rPr>
        <w:t>facepiece</w:t>
      </w:r>
      <w:proofErr w:type="spellEnd"/>
      <w:r w:rsidRPr="001D1104">
        <w:rPr>
          <w:rFonts w:ascii="Times New Roman" w:eastAsia="Times New Roman" w:hAnsi="Times New Roman" w:cs="Times New Roman"/>
          <w:color w:val="000000"/>
          <w:sz w:val="24"/>
          <w:szCs w:val="24"/>
          <w:lang w:val="en"/>
        </w:rPr>
        <w:t xml:space="preserve"> respirators) who are included in a respiratory-protection program; and</w:t>
      </w:r>
      <w:r>
        <w:rPr>
          <w:rFonts w:ascii="Times New Roman" w:eastAsia="Times New Roman" w:hAnsi="Times New Roman" w:cs="Times New Roman"/>
          <w:color w:val="000000"/>
          <w:sz w:val="24"/>
          <w:szCs w:val="24"/>
          <w:lang w:val="en"/>
        </w:rPr>
        <w:t xml:space="preserve"> </w:t>
      </w:r>
    </w:p>
    <w:p w:rsidR="006E0878" w:rsidRDefault="006E0878" w:rsidP="006E0878">
      <w:pPr>
        <w:pStyle w:val="ListParagraph"/>
        <w:numPr>
          <w:ilvl w:val="0"/>
          <w:numId w:val="1"/>
        </w:numPr>
        <w:spacing w:before="30" w:after="30" w:line="240" w:lineRule="atLeast"/>
        <w:rPr>
          <w:rFonts w:ascii="Times New Roman" w:eastAsia="Times New Roman" w:hAnsi="Times New Roman" w:cs="Times New Roman"/>
          <w:color w:val="000000"/>
          <w:sz w:val="24"/>
          <w:szCs w:val="24"/>
          <w:lang w:val="en"/>
        </w:rPr>
      </w:pPr>
      <w:proofErr w:type="gramStart"/>
      <w:r w:rsidRPr="001D1104">
        <w:rPr>
          <w:rFonts w:ascii="Times New Roman" w:eastAsia="Times New Roman" w:hAnsi="Times New Roman" w:cs="Times New Roman"/>
          <w:color w:val="000000"/>
          <w:sz w:val="24"/>
          <w:szCs w:val="24"/>
          <w:lang w:val="en"/>
        </w:rPr>
        <w:t>ability</w:t>
      </w:r>
      <w:proofErr w:type="gramEnd"/>
      <w:r w:rsidRPr="001D1104">
        <w:rPr>
          <w:rFonts w:ascii="Times New Roman" w:eastAsia="Times New Roman" w:hAnsi="Times New Roman" w:cs="Times New Roman"/>
          <w:color w:val="000000"/>
          <w:sz w:val="24"/>
          <w:szCs w:val="24"/>
          <w:lang w:val="en"/>
        </w:rPr>
        <w:t xml:space="preserve"> to fit the different facial s</w:t>
      </w:r>
      <w:r>
        <w:rPr>
          <w:rFonts w:ascii="Times New Roman" w:eastAsia="Times New Roman" w:hAnsi="Times New Roman" w:cs="Times New Roman"/>
          <w:color w:val="000000"/>
          <w:sz w:val="24"/>
          <w:szCs w:val="24"/>
          <w:lang w:val="en"/>
        </w:rPr>
        <w:t>izes and characteristics of wearer</w:t>
      </w:r>
      <w:r w:rsidRPr="001D1104">
        <w:rPr>
          <w:rFonts w:ascii="Times New Roman" w:eastAsia="Times New Roman" w:hAnsi="Times New Roman" w:cs="Times New Roman"/>
          <w:color w:val="000000"/>
          <w:sz w:val="24"/>
          <w:szCs w:val="24"/>
          <w:lang w:val="en"/>
        </w:rPr>
        <w:t>. (This criterion can usually be met by making respirators available in different sizes and models.)</w:t>
      </w:r>
    </w:p>
    <w:p w:rsidR="006E0878" w:rsidRPr="001D1104" w:rsidRDefault="006E0878" w:rsidP="006E0878">
      <w:pPr>
        <w:spacing w:before="30" w:after="30" w:line="240" w:lineRule="atLeast"/>
        <w:ind w:left="360"/>
        <w:rPr>
          <w:rFonts w:ascii="Times New Roman" w:eastAsia="Times New Roman" w:hAnsi="Times New Roman" w:cs="Times New Roman"/>
          <w:color w:val="000000"/>
          <w:sz w:val="24"/>
          <w:szCs w:val="24"/>
          <w:lang w:val="en"/>
        </w:rPr>
      </w:pPr>
    </w:p>
    <w:p w:rsidR="006E0878" w:rsidRDefault="006E0878" w:rsidP="00376F86">
      <w:pPr>
        <w:spacing w:before="30" w:after="30" w:line="240" w:lineRule="auto"/>
        <w:rPr>
          <w:rFonts w:ascii="Georgia" w:eastAsia="Times New Roman" w:hAnsi="Georgia" w:cs="Times New Roman"/>
          <w:color w:val="000000"/>
          <w:sz w:val="24"/>
          <w:szCs w:val="24"/>
          <w:lang w:val="en"/>
        </w:rPr>
      </w:pPr>
      <w:r w:rsidRPr="00845699">
        <w:rPr>
          <w:rFonts w:ascii="Times New Roman" w:eastAsia="Times New Roman" w:hAnsi="Times New Roman" w:cs="Times New Roman"/>
          <w:color w:val="000000"/>
          <w:sz w:val="24"/>
          <w:szCs w:val="24"/>
          <w:lang w:val="en"/>
        </w:rPr>
        <w:t xml:space="preserve">The fit of filtering </w:t>
      </w:r>
      <w:proofErr w:type="spellStart"/>
      <w:r w:rsidRPr="00845699">
        <w:rPr>
          <w:rFonts w:ascii="Times New Roman" w:eastAsia="Times New Roman" w:hAnsi="Times New Roman" w:cs="Times New Roman"/>
          <w:color w:val="000000"/>
          <w:sz w:val="24"/>
          <w:szCs w:val="24"/>
          <w:lang w:val="en"/>
        </w:rPr>
        <w:t>facepiece</w:t>
      </w:r>
      <w:proofErr w:type="spellEnd"/>
      <w:r w:rsidRPr="00845699">
        <w:rPr>
          <w:rFonts w:ascii="Times New Roman" w:eastAsia="Times New Roman" w:hAnsi="Times New Roman" w:cs="Times New Roman"/>
          <w:color w:val="000000"/>
          <w:sz w:val="24"/>
          <w:szCs w:val="24"/>
          <w:lang w:val="en"/>
        </w:rPr>
        <w:t xml:space="preserve"> respirators varies because of different facial types and respirator characteristics. Assistance with selection of respirators should be obtained through consultation with respirator fit-testing experts, CDC, occupational health and infection-control professional organizations, peer-reviewed research, respirator manufacturers, and advanced respirator training courses</w:t>
      </w:r>
      <w:r w:rsidRPr="00845699">
        <w:rPr>
          <w:rFonts w:ascii="Georgia" w:eastAsia="Times New Roman" w:hAnsi="Georgia" w:cs="Times New Roman"/>
          <w:color w:val="000000"/>
          <w:sz w:val="24"/>
          <w:szCs w:val="24"/>
          <w:lang w:val="en"/>
        </w:rPr>
        <w:t>.</w:t>
      </w:r>
    </w:p>
    <w:p w:rsidR="006E0878" w:rsidRPr="00845699" w:rsidRDefault="006E0878" w:rsidP="00376F86">
      <w:pPr>
        <w:spacing w:before="30" w:after="30" w:line="240" w:lineRule="auto"/>
        <w:rPr>
          <w:rFonts w:ascii="Georgia" w:eastAsia="Times New Roman" w:hAnsi="Georgia" w:cs="Times New Roman"/>
          <w:color w:val="000000"/>
          <w:sz w:val="24"/>
          <w:szCs w:val="24"/>
          <w:lang w:val="en"/>
        </w:rPr>
      </w:pPr>
    </w:p>
    <w:p w:rsidR="006E0878" w:rsidRPr="001D1104" w:rsidRDefault="006E0878" w:rsidP="00376F86">
      <w:pPr>
        <w:spacing w:after="180" w:line="240" w:lineRule="auto"/>
        <w:rPr>
          <w:rFonts w:ascii="Times New Roman" w:eastAsia="Times New Roman" w:hAnsi="Times New Roman" w:cs="Times New Roman"/>
          <w:color w:val="000000"/>
          <w:sz w:val="24"/>
          <w:szCs w:val="24"/>
          <w:lang w:val="en"/>
        </w:rPr>
      </w:pPr>
      <w:r w:rsidRPr="001D1104">
        <w:rPr>
          <w:rFonts w:ascii="Times New Roman" w:eastAsia="Times New Roman" w:hAnsi="Times New Roman" w:cs="Times New Roman"/>
          <w:color w:val="000000"/>
          <w:sz w:val="24"/>
          <w:szCs w:val="24"/>
          <w:lang w:val="en"/>
        </w:rPr>
        <w:t xml:space="preserve">A fit test is used to determine which respirator fits the user adequately and to ensure that the user knows when the respirator fits properly. After a risk assessment is conducted to validate the need for respiratory protection, perform fit testing during the initial respiratory-protection program training and periodically thereafter in accordance with federal, state, and local regulations. </w:t>
      </w:r>
    </w:p>
    <w:p w:rsidR="006E0878" w:rsidRPr="001D1104" w:rsidRDefault="006E0878" w:rsidP="006E0878">
      <w:pPr>
        <w:spacing w:after="180" w:line="240" w:lineRule="auto"/>
        <w:rPr>
          <w:rFonts w:ascii="Times New Roman" w:eastAsia="Times New Roman" w:hAnsi="Times New Roman" w:cs="Times New Roman"/>
          <w:color w:val="000000"/>
          <w:sz w:val="24"/>
          <w:szCs w:val="24"/>
          <w:lang w:val="en"/>
        </w:rPr>
      </w:pPr>
      <w:r w:rsidRPr="001D1104">
        <w:rPr>
          <w:rFonts w:ascii="Times New Roman" w:eastAsia="Times New Roman" w:hAnsi="Times New Roman" w:cs="Times New Roman"/>
          <w:color w:val="000000"/>
          <w:sz w:val="24"/>
          <w:szCs w:val="24"/>
          <w:lang w:val="en"/>
        </w:rPr>
        <w:t xml:space="preserve">Fit testing provides a means to determine which respirator model and size fits the wearer best and to confirm that the wearer can don the respirator properly to achieve a good fit. Periodic fit </w:t>
      </w:r>
      <w:r>
        <w:rPr>
          <w:rFonts w:ascii="Times New Roman" w:eastAsia="Times New Roman" w:hAnsi="Times New Roman" w:cs="Times New Roman"/>
          <w:color w:val="000000"/>
          <w:sz w:val="24"/>
          <w:szCs w:val="24"/>
          <w:lang w:val="en"/>
        </w:rPr>
        <w:t xml:space="preserve">testing of respirators on wearers </w:t>
      </w:r>
      <w:r w:rsidRPr="001D1104">
        <w:rPr>
          <w:rFonts w:ascii="Times New Roman" w:eastAsia="Times New Roman" w:hAnsi="Times New Roman" w:cs="Times New Roman"/>
          <w:color w:val="000000"/>
          <w:sz w:val="24"/>
          <w:szCs w:val="24"/>
          <w:lang w:val="en"/>
        </w:rPr>
        <w:t>can serve as an effective training tool in conjunction with the content included in employee training and retraining. The frequency of periodic fit testing should be det</w:t>
      </w:r>
      <w:r>
        <w:rPr>
          <w:rFonts w:ascii="Times New Roman" w:eastAsia="Times New Roman" w:hAnsi="Times New Roman" w:cs="Times New Roman"/>
          <w:color w:val="000000"/>
          <w:sz w:val="24"/>
          <w:szCs w:val="24"/>
          <w:lang w:val="en"/>
        </w:rPr>
        <w:t xml:space="preserve">ermined by the occurrence of </w:t>
      </w:r>
      <w:r w:rsidRPr="001D1104">
        <w:rPr>
          <w:rFonts w:ascii="Times New Roman" w:eastAsia="Times New Roman" w:hAnsi="Times New Roman" w:cs="Times New Roman"/>
          <w:color w:val="000000"/>
          <w:sz w:val="24"/>
          <w:szCs w:val="24"/>
          <w:lang w:val="en"/>
        </w:rPr>
        <w:t xml:space="preserve">risk for transmission of </w:t>
      </w:r>
      <w:r w:rsidRPr="001D1104">
        <w:rPr>
          <w:rFonts w:ascii="Times New Roman" w:eastAsia="Times New Roman" w:hAnsi="Times New Roman" w:cs="Times New Roman"/>
          <w:i/>
          <w:iCs/>
          <w:color w:val="000000"/>
          <w:sz w:val="24"/>
          <w:szCs w:val="24"/>
          <w:lang w:val="en"/>
        </w:rPr>
        <w:t>M. tuberculosis</w:t>
      </w:r>
      <w:r>
        <w:rPr>
          <w:rFonts w:ascii="Times New Roman" w:eastAsia="Times New Roman" w:hAnsi="Times New Roman" w:cs="Times New Roman"/>
          <w:color w:val="000000"/>
          <w:sz w:val="24"/>
          <w:szCs w:val="24"/>
          <w:lang w:val="en"/>
        </w:rPr>
        <w:t xml:space="preserve">, </w:t>
      </w:r>
      <w:r w:rsidRPr="001D1104">
        <w:rPr>
          <w:rFonts w:ascii="Times New Roman" w:eastAsia="Times New Roman" w:hAnsi="Times New Roman" w:cs="Times New Roman"/>
          <w:color w:val="000000"/>
          <w:sz w:val="24"/>
          <w:szCs w:val="24"/>
          <w:lang w:val="en"/>
        </w:rPr>
        <w:t>a change in fa</w:t>
      </w:r>
      <w:r>
        <w:rPr>
          <w:rFonts w:ascii="Times New Roman" w:eastAsia="Times New Roman" w:hAnsi="Times New Roman" w:cs="Times New Roman"/>
          <w:color w:val="000000"/>
          <w:sz w:val="24"/>
          <w:szCs w:val="24"/>
          <w:lang w:val="en"/>
        </w:rPr>
        <w:t xml:space="preserve">cial features of the wearer, </w:t>
      </w:r>
      <w:r w:rsidRPr="001D1104">
        <w:rPr>
          <w:rFonts w:ascii="Times New Roman" w:eastAsia="Times New Roman" w:hAnsi="Times New Roman" w:cs="Times New Roman"/>
          <w:color w:val="000000"/>
          <w:sz w:val="24"/>
          <w:szCs w:val="24"/>
          <w:lang w:val="en"/>
        </w:rPr>
        <w:t xml:space="preserve">medical condition that would </w:t>
      </w:r>
      <w:r>
        <w:rPr>
          <w:rFonts w:ascii="Times New Roman" w:eastAsia="Times New Roman" w:hAnsi="Times New Roman" w:cs="Times New Roman"/>
          <w:color w:val="000000"/>
          <w:sz w:val="24"/>
          <w:szCs w:val="24"/>
          <w:lang w:val="en"/>
        </w:rPr>
        <w:t xml:space="preserve">affect respiratory function, </w:t>
      </w:r>
      <w:r w:rsidRPr="001D1104">
        <w:rPr>
          <w:rFonts w:ascii="Times New Roman" w:eastAsia="Times New Roman" w:hAnsi="Times New Roman" w:cs="Times New Roman"/>
          <w:color w:val="000000"/>
          <w:sz w:val="24"/>
          <w:szCs w:val="24"/>
          <w:lang w:val="en"/>
        </w:rPr>
        <w:t>physical characteristics of respirator</w:t>
      </w:r>
      <w:r>
        <w:rPr>
          <w:rFonts w:ascii="Times New Roman" w:eastAsia="Times New Roman" w:hAnsi="Times New Roman" w:cs="Times New Roman"/>
          <w:color w:val="000000"/>
          <w:sz w:val="24"/>
          <w:szCs w:val="24"/>
          <w:lang w:val="en"/>
        </w:rPr>
        <w:t xml:space="preserve">, or </w:t>
      </w:r>
      <w:r w:rsidRPr="001D1104">
        <w:rPr>
          <w:rFonts w:ascii="Times New Roman" w:eastAsia="Times New Roman" w:hAnsi="Times New Roman" w:cs="Times New Roman"/>
          <w:color w:val="000000"/>
          <w:sz w:val="24"/>
          <w:szCs w:val="24"/>
          <w:lang w:val="en"/>
        </w:rPr>
        <w:t>a change in the model or size</w:t>
      </w:r>
      <w:r>
        <w:rPr>
          <w:rFonts w:ascii="Times New Roman" w:eastAsia="Times New Roman" w:hAnsi="Times New Roman" w:cs="Times New Roman"/>
          <w:color w:val="000000"/>
          <w:sz w:val="24"/>
          <w:szCs w:val="24"/>
          <w:lang w:val="en"/>
        </w:rPr>
        <w:t xml:space="preserve"> of the assigned respirator.</w:t>
      </w:r>
    </w:p>
    <w:p w:rsidR="006E0878" w:rsidRPr="001D110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1D1104">
        <w:rPr>
          <w:rFonts w:ascii="Times New Roman" w:hAnsi="Times New Roman" w:cs="Times New Roman"/>
          <w:color w:val="000000"/>
          <w:sz w:val="24"/>
          <w:szCs w:val="24"/>
          <w:lang w:val="en"/>
        </w:rPr>
        <w:t xml:space="preserve">In situations that require respiratory protection, the minimum respiratory protection device is a filtering </w:t>
      </w:r>
      <w:proofErr w:type="spellStart"/>
      <w:r w:rsidRPr="001D1104">
        <w:rPr>
          <w:rFonts w:ascii="Times New Roman" w:hAnsi="Times New Roman" w:cs="Times New Roman"/>
          <w:color w:val="000000"/>
          <w:sz w:val="24"/>
          <w:szCs w:val="24"/>
          <w:lang w:val="en"/>
        </w:rPr>
        <w:t>facepiece</w:t>
      </w:r>
      <w:proofErr w:type="spellEnd"/>
      <w:r w:rsidRPr="001D1104">
        <w:rPr>
          <w:rFonts w:ascii="Times New Roman" w:hAnsi="Times New Roman" w:cs="Times New Roman"/>
          <w:color w:val="000000"/>
          <w:sz w:val="24"/>
          <w:szCs w:val="24"/>
          <w:lang w:val="en"/>
        </w:rPr>
        <w:t xml:space="preserve"> (</w:t>
      </w:r>
      <w:proofErr w:type="spellStart"/>
      <w:r w:rsidRPr="001D1104">
        <w:rPr>
          <w:rFonts w:ascii="Times New Roman" w:hAnsi="Times New Roman" w:cs="Times New Roman"/>
          <w:color w:val="000000"/>
          <w:sz w:val="24"/>
          <w:szCs w:val="24"/>
          <w:lang w:val="en"/>
        </w:rPr>
        <w:t>nonpowered</w:t>
      </w:r>
      <w:proofErr w:type="spellEnd"/>
      <w:r w:rsidRPr="001D1104">
        <w:rPr>
          <w:rFonts w:ascii="Times New Roman" w:hAnsi="Times New Roman" w:cs="Times New Roman"/>
          <w:color w:val="000000"/>
          <w:sz w:val="24"/>
          <w:szCs w:val="24"/>
          <w:lang w:val="en"/>
        </w:rPr>
        <w:t xml:space="preserve">, air-purifying, </w:t>
      </w:r>
      <w:proofErr w:type="gramStart"/>
      <w:r w:rsidRPr="001D1104">
        <w:rPr>
          <w:rFonts w:ascii="Times New Roman" w:hAnsi="Times New Roman" w:cs="Times New Roman"/>
          <w:color w:val="000000"/>
          <w:sz w:val="24"/>
          <w:szCs w:val="24"/>
          <w:lang w:val="en"/>
        </w:rPr>
        <w:t>half</w:t>
      </w:r>
      <w:proofErr w:type="gramEnd"/>
      <w:r w:rsidRPr="001D1104">
        <w:rPr>
          <w:rFonts w:ascii="Times New Roman" w:hAnsi="Times New Roman" w:cs="Times New Roman"/>
          <w:color w:val="000000"/>
          <w:sz w:val="24"/>
          <w:szCs w:val="24"/>
          <w:lang w:val="en"/>
        </w:rPr>
        <w:t>-</w:t>
      </w:r>
      <w:proofErr w:type="spellStart"/>
      <w:r w:rsidRPr="001D1104">
        <w:rPr>
          <w:rFonts w:ascii="Times New Roman" w:hAnsi="Times New Roman" w:cs="Times New Roman"/>
          <w:color w:val="000000"/>
          <w:sz w:val="24"/>
          <w:szCs w:val="24"/>
          <w:lang w:val="en"/>
        </w:rPr>
        <w:t>facepiece</w:t>
      </w:r>
      <w:proofErr w:type="spellEnd"/>
      <w:r w:rsidRPr="001D1104">
        <w:rPr>
          <w:rFonts w:ascii="Times New Roman" w:hAnsi="Times New Roman" w:cs="Times New Roman"/>
          <w:color w:val="000000"/>
          <w:sz w:val="24"/>
          <w:szCs w:val="24"/>
          <w:lang w:val="en"/>
        </w:rPr>
        <w:t xml:space="preserve">) respirator (e.g., an N95 disposable respirator). This CDC/NIOSH-certified respirator meets the minimum filtration performance for respiratory protection in areas in which patients with suspected or confirmed TB disease might be encountered. For situations in which the risk for exposure to </w:t>
      </w:r>
      <w:r w:rsidRPr="001D1104">
        <w:rPr>
          <w:rFonts w:ascii="Times New Roman" w:hAnsi="Times New Roman" w:cs="Times New Roman"/>
          <w:i/>
          <w:iCs/>
          <w:color w:val="000000"/>
          <w:sz w:val="24"/>
          <w:szCs w:val="24"/>
          <w:lang w:val="en"/>
        </w:rPr>
        <w:t>M. tuberculosis</w:t>
      </w:r>
      <w:r w:rsidRPr="001D1104">
        <w:rPr>
          <w:rFonts w:ascii="Times New Roman" w:hAnsi="Times New Roman" w:cs="Times New Roman"/>
          <w:color w:val="000000"/>
          <w:sz w:val="24"/>
          <w:szCs w:val="24"/>
          <w:lang w:val="en"/>
        </w:rPr>
        <w:t xml:space="preserve"> is especially high because of cough-inducing and aerosol-generating procedures, more protective respirators might be needed</w:t>
      </w:r>
      <w:r>
        <w:rPr>
          <w:rFonts w:ascii="Times New Roman" w:eastAsia="Times New Roman" w:hAnsi="Times New Roman" w:cs="Times New Roman"/>
          <w:sz w:val="24"/>
          <w:szCs w:val="24"/>
        </w:rPr>
        <w:t>.</w:t>
      </w:r>
    </w:p>
    <w:p w:rsidR="006E0878" w:rsidRPr="001D110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1D1104">
        <w:rPr>
          <w:rFonts w:ascii="Times New Roman" w:eastAsia="Times New Roman" w:hAnsi="Times New Roman" w:cs="Times New Roman"/>
          <w:color w:val="000000"/>
          <w:sz w:val="24"/>
          <w:szCs w:val="24"/>
        </w:rPr>
        <w:lastRenderedPageBreak/>
        <w:t>A covered employee or student with a respiratory disease or other disorder which would cause respiratory impairment/decreased pulmonary function may be required to provide written physician documentation to show capability of using a</w:t>
      </w:r>
      <w:r>
        <w:rPr>
          <w:rFonts w:ascii="Times New Roman" w:eastAsia="Times New Roman" w:hAnsi="Times New Roman" w:cs="Times New Roman"/>
          <w:color w:val="000000"/>
          <w:sz w:val="24"/>
          <w:szCs w:val="24"/>
        </w:rPr>
        <w:t>n alternate approved respiratory protection device.</w:t>
      </w:r>
    </w:p>
    <w:p w:rsidR="006E0878" w:rsidRPr="001D110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1D1104">
        <w:rPr>
          <w:rFonts w:ascii="Times New Roman" w:eastAsia="Times New Roman" w:hAnsi="Times New Roman" w:cs="Times New Roman"/>
          <w:color w:val="000000"/>
          <w:sz w:val="24"/>
          <w:szCs w:val="24"/>
        </w:rPr>
        <w:t>A covered employee or student with a documented respiratory impairment that would prevent the us</w:t>
      </w:r>
      <w:r>
        <w:rPr>
          <w:rFonts w:ascii="Times New Roman" w:eastAsia="Times New Roman" w:hAnsi="Times New Roman" w:cs="Times New Roman"/>
          <w:color w:val="000000"/>
          <w:sz w:val="24"/>
          <w:szCs w:val="24"/>
        </w:rPr>
        <w:t xml:space="preserve">e of a respiratory protection device </w:t>
      </w:r>
      <w:r w:rsidRPr="001D1104">
        <w:rPr>
          <w:rFonts w:ascii="Times New Roman" w:eastAsia="Times New Roman" w:hAnsi="Times New Roman" w:cs="Times New Roman"/>
          <w:color w:val="000000"/>
          <w:sz w:val="24"/>
          <w:szCs w:val="24"/>
        </w:rPr>
        <w:t>should not be assigned to a patient/client diagnosed with or presumed to have active TB.  An alternative assignment is to be made.</w:t>
      </w:r>
    </w:p>
    <w:p w:rsidR="006E0878" w:rsidRPr="001D1104" w:rsidRDefault="006E0878" w:rsidP="006E0878">
      <w:pPr>
        <w:spacing w:before="100" w:beforeAutospacing="1" w:after="100" w:afterAutospacing="1" w:line="240" w:lineRule="auto"/>
        <w:rPr>
          <w:rFonts w:ascii="Times New Roman" w:eastAsia="Times New Roman" w:hAnsi="Times New Roman" w:cs="Times New Roman"/>
          <w:sz w:val="24"/>
          <w:szCs w:val="24"/>
        </w:rPr>
      </w:pPr>
      <w:r w:rsidRPr="001D1104">
        <w:rPr>
          <w:rFonts w:ascii="Times New Roman" w:eastAsia="Times New Roman" w:hAnsi="Times New Roman" w:cs="Times New Roman"/>
          <w:color w:val="000000"/>
          <w:sz w:val="24"/>
          <w:szCs w:val="24"/>
        </w:rPr>
        <w:t>The technical college or work unit sh</w:t>
      </w:r>
      <w:r>
        <w:rPr>
          <w:rFonts w:ascii="Times New Roman" w:eastAsia="Times New Roman" w:hAnsi="Times New Roman" w:cs="Times New Roman"/>
          <w:color w:val="000000"/>
          <w:sz w:val="24"/>
          <w:szCs w:val="24"/>
        </w:rPr>
        <w:t>all provide approved respirator protection devices</w:t>
      </w:r>
      <w:r w:rsidRPr="001D1104">
        <w:rPr>
          <w:rFonts w:ascii="Times New Roman" w:eastAsia="Times New Roman" w:hAnsi="Times New Roman" w:cs="Times New Roman"/>
          <w:color w:val="000000"/>
          <w:sz w:val="24"/>
          <w:szCs w:val="24"/>
        </w:rPr>
        <w:t xml:space="preserve"> for classroom demonstration and practical activities. The clinical or work site </w:t>
      </w:r>
      <w:r>
        <w:rPr>
          <w:rFonts w:ascii="Times New Roman" w:eastAsia="Times New Roman" w:hAnsi="Times New Roman" w:cs="Times New Roman"/>
          <w:color w:val="000000"/>
          <w:sz w:val="24"/>
          <w:szCs w:val="24"/>
        </w:rPr>
        <w:t>may provide approved devices</w:t>
      </w:r>
      <w:r w:rsidRPr="001D1104">
        <w:rPr>
          <w:rFonts w:ascii="Times New Roman" w:eastAsia="Times New Roman" w:hAnsi="Times New Roman" w:cs="Times New Roman"/>
          <w:color w:val="000000"/>
          <w:sz w:val="24"/>
          <w:szCs w:val="24"/>
        </w:rPr>
        <w:t xml:space="preserve"> for covered employees and students for off-campus experiences. At off-campus sit</w:t>
      </w:r>
      <w:r>
        <w:rPr>
          <w:rFonts w:ascii="Times New Roman" w:eastAsia="Times New Roman" w:hAnsi="Times New Roman" w:cs="Times New Roman"/>
          <w:color w:val="000000"/>
          <w:sz w:val="24"/>
          <w:szCs w:val="24"/>
        </w:rPr>
        <w:t xml:space="preserve">es, if the approved devices </w:t>
      </w:r>
      <w:r w:rsidRPr="001D1104">
        <w:rPr>
          <w:rFonts w:ascii="Times New Roman" w:eastAsia="Times New Roman" w:hAnsi="Times New Roman" w:cs="Times New Roman"/>
          <w:color w:val="000000"/>
          <w:sz w:val="24"/>
          <w:szCs w:val="24"/>
        </w:rPr>
        <w:t>are not provided for patient/client contact, it is the responsibility of the technical college or work unit to provide it at no cost to employees and to students at the students’ expense.</w:t>
      </w:r>
      <w:r w:rsidRPr="001D1104">
        <w:rPr>
          <w:rFonts w:ascii="Times New Roman" w:eastAsia="Times New Roman" w:hAnsi="Times New Roman" w:cs="Times New Roman"/>
          <w:sz w:val="24"/>
          <w:szCs w:val="24"/>
        </w:rPr>
        <w:t xml:space="preserve"> </w:t>
      </w:r>
    </w:p>
    <w:p w:rsidR="006E0878" w:rsidRPr="00E52E54" w:rsidRDefault="006E0878" w:rsidP="006E087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E</w:t>
      </w:r>
      <w:r w:rsidRPr="00E52E54">
        <w:rPr>
          <w:rFonts w:ascii="Times New Roman" w:eastAsia="Times New Roman" w:hAnsi="Times New Roman" w:cs="Times New Roman"/>
          <w:b/>
          <w:bCs/>
          <w:color w:val="000000"/>
          <w:sz w:val="24"/>
          <w:szCs w:val="24"/>
        </w:rPr>
        <w:t>. Tuberculosis Training for Covered Employees and Students</w:t>
      </w:r>
      <w:r w:rsidRPr="00E52E54">
        <w:rPr>
          <w:rFonts w:ascii="Times New Roman" w:eastAsia="Times New Roman" w:hAnsi="Times New Roman" w:cs="Times New Roman"/>
          <w:sz w:val="24"/>
          <w:szCs w:val="24"/>
        </w:rPr>
        <w:t xml:space="preserve"> </w:t>
      </w:r>
    </w:p>
    <w:p w:rsidR="006E0878" w:rsidRPr="007E35C1" w:rsidRDefault="006E0878" w:rsidP="006E0878">
      <w:pPr>
        <w:spacing w:beforeAutospacing="1" w:after="100" w:afterAutospacing="1" w:line="240" w:lineRule="auto"/>
        <w:rPr>
          <w:rFonts w:ascii="Times New Roman" w:eastAsia="Times New Roman" w:hAnsi="Times New Roman" w:cs="Times New Roman"/>
          <w:color w:val="000000"/>
          <w:sz w:val="24"/>
          <w:szCs w:val="24"/>
        </w:rPr>
      </w:pPr>
      <w:r w:rsidRPr="00E52E54">
        <w:rPr>
          <w:rFonts w:ascii="Times New Roman" w:eastAsia="Times New Roman" w:hAnsi="Times New Roman" w:cs="Times New Roman"/>
          <w:b/>
          <w:color w:val="000000"/>
          <w:sz w:val="24"/>
          <w:szCs w:val="24"/>
        </w:rPr>
        <w:t>1.</w:t>
      </w:r>
      <w:r w:rsidRPr="00E52E54">
        <w:rPr>
          <w:rFonts w:ascii="Times New Roman" w:eastAsia="Times New Roman" w:hAnsi="Times New Roman" w:cs="Times New Roman"/>
          <w:color w:val="000000"/>
          <w:sz w:val="24"/>
          <w:szCs w:val="24"/>
        </w:rPr>
        <w:t xml:space="preserve"> Each covered employee and student shall receive training regarding tuberculosis as well as annual refresher traini</w:t>
      </w:r>
      <w:r>
        <w:rPr>
          <w:rFonts w:ascii="Times New Roman" w:eastAsia="Times New Roman" w:hAnsi="Times New Roman" w:cs="Times New Roman"/>
          <w:color w:val="000000"/>
          <w:sz w:val="24"/>
          <w:szCs w:val="24"/>
        </w:rPr>
        <w:t xml:space="preserve">ng thereafter. The </w:t>
      </w:r>
      <w:r w:rsidRPr="00E52E54">
        <w:rPr>
          <w:rFonts w:ascii="Times New Roman" w:eastAsia="Times New Roman" w:hAnsi="Times New Roman" w:cs="Times New Roman"/>
          <w:color w:val="000000"/>
          <w:sz w:val="24"/>
          <w:szCs w:val="24"/>
        </w:rPr>
        <w:t xml:space="preserve">technical college </w:t>
      </w:r>
      <w:r>
        <w:rPr>
          <w:rFonts w:ascii="Times New Roman" w:eastAsia="Times New Roman" w:hAnsi="Times New Roman" w:cs="Times New Roman"/>
          <w:color w:val="000000"/>
          <w:sz w:val="24"/>
          <w:szCs w:val="24"/>
        </w:rPr>
        <w:t xml:space="preserve">or work unit </w:t>
      </w:r>
      <w:r w:rsidRPr="00E52E54">
        <w:rPr>
          <w:rFonts w:ascii="Times New Roman" w:eastAsia="Times New Roman" w:hAnsi="Times New Roman" w:cs="Times New Roman"/>
          <w:color w:val="000000"/>
          <w:sz w:val="24"/>
          <w:szCs w:val="24"/>
        </w:rPr>
        <w:t>ECC shall be responsible for monitoring and evaluating the effectiveness of this education and training process.</w:t>
      </w:r>
      <w:r>
        <w:rPr>
          <w:rFonts w:ascii="Times New Roman" w:eastAsia="Times New Roman" w:hAnsi="Times New Roman" w:cs="Times New Roman"/>
          <w:color w:val="000000"/>
          <w:sz w:val="24"/>
          <w:szCs w:val="24"/>
        </w:rPr>
        <w:t xml:space="preserve"> </w:t>
      </w:r>
      <w:r w:rsidRPr="007E35C1">
        <w:rPr>
          <w:rFonts w:ascii="Times New Roman" w:hAnsi="Times New Roman" w:cs="Times New Roman"/>
          <w:color w:val="000000"/>
          <w:sz w:val="24"/>
          <w:szCs w:val="24"/>
          <w:lang w:val="en"/>
        </w:rPr>
        <w:t>The level and detail of baseline training will vary according to the responsibilities of the HCW and the risk classification of the setting.</w:t>
      </w:r>
    </w:p>
    <w:p w:rsidR="006E0878" w:rsidRPr="00E52E54" w:rsidRDefault="006E0878" w:rsidP="006E0878">
      <w:pPr>
        <w:pStyle w:val="Default"/>
        <w:rPr>
          <w:rFonts w:eastAsia="Times New Roman"/>
        </w:rPr>
      </w:pPr>
      <w:r w:rsidRPr="00E52E54">
        <w:rPr>
          <w:rFonts w:eastAsia="Times New Roman"/>
          <w:b/>
        </w:rPr>
        <w:t>2.</w:t>
      </w:r>
      <w:r w:rsidRPr="00E52E54">
        <w:rPr>
          <w:rFonts w:eastAsia="Times New Roman"/>
        </w:rPr>
        <w:t xml:space="preserve"> Training shall be </w:t>
      </w:r>
      <w:r>
        <w:rPr>
          <w:rFonts w:eastAsia="Times New Roman"/>
        </w:rPr>
        <w:t xml:space="preserve">documented, recorded and records retained as specified in the </w:t>
      </w:r>
      <w:r w:rsidRPr="00E52E54">
        <w:rPr>
          <w:rFonts w:eastAsia="Times New Roman"/>
        </w:rPr>
        <w:t xml:space="preserve">technical college </w:t>
      </w:r>
      <w:r>
        <w:rPr>
          <w:rFonts w:eastAsia="Times New Roman"/>
        </w:rPr>
        <w:t xml:space="preserve">or work unit </w:t>
      </w:r>
      <w:r w:rsidRPr="00E52E54">
        <w:rPr>
          <w:rFonts w:eastAsia="Times New Roman"/>
        </w:rPr>
        <w:t>Exposure Control Plan.</w:t>
      </w:r>
      <w:r w:rsidRPr="00E52E54">
        <w:rPr>
          <w:rFonts w:eastAsia="Times New Roman"/>
        </w:rPr>
        <w:br/>
      </w:r>
      <w:r w:rsidRPr="00E52E54">
        <w:rPr>
          <w:rFonts w:eastAsia="Times New Roman"/>
        </w:rPr>
        <w:br/>
      </w:r>
      <w:r w:rsidRPr="00E52E54">
        <w:rPr>
          <w:rFonts w:eastAsia="Times New Roman"/>
          <w:b/>
        </w:rPr>
        <w:t>3.</w:t>
      </w:r>
      <w:r w:rsidRPr="00E52E54">
        <w:rPr>
          <w:rFonts w:eastAsia="Times New Roman"/>
        </w:rPr>
        <w:t xml:space="preserve"> The following content shall be included in training: </w:t>
      </w:r>
      <w:r>
        <w:rPr>
          <w:rFonts w:eastAsia="Times New Roman"/>
        </w:rPr>
        <w:t>o</w:t>
      </w:r>
      <w:r>
        <w:rPr>
          <w:rFonts w:ascii="Adobe Garamond Pro" w:hAnsi="Adobe Garamond Pro" w:cs="Adobe Garamond Pro"/>
          <w:sz w:val="23"/>
          <w:szCs w:val="23"/>
        </w:rPr>
        <w:t>verview of TB e</w:t>
      </w:r>
      <w:r w:rsidRPr="007E35C1">
        <w:rPr>
          <w:rFonts w:ascii="Adobe Garamond Pro" w:hAnsi="Adobe Garamond Pro" w:cs="Adobe Garamond Pro"/>
          <w:sz w:val="23"/>
          <w:szCs w:val="23"/>
        </w:rPr>
        <w:t>pidemiology in the U</w:t>
      </w:r>
      <w:r>
        <w:rPr>
          <w:rFonts w:ascii="Adobe Garamond Pro" w:hAnsi="Adobe Garamond Pro" w:cs="Adobe Garamond Pro"/>
          <w:sz w:val="23"/>
          <w:szCs w:val="23"/>
        </w:rPr>
        <w:t>S; t</w:t>
      </w:r>
      <w:r w:rsidRPr="007E35C1">
        <w:rPr>
          <w:rFonts w:ascii="Adobe Garamond Pro" w:hAnsi="Adobe Garamond Pro" w:cs="Adobe Garamond Pro"/>
          <w:sz w:val="23"/>
          <w:szCs w:val="23"/>
        </w:rPr>
        <w:t xml:space="preserve">ransmission and </w:t>
      </w:r>
      <w:r>
        <w:rPr>
          <w:rFonts w:ascii="Adobe Garamond Pro" w:hAnsi="Adobe Garamond Pro" w:cs="Adobe Garamond Pro"/>
          <w:sz w:val="23"/>
          <w:szCs w:val="23"/>
        </w:rPr>
        <w:t>pathogenesis of TB; t</w:t>
      </w:r>
      <w:r w:rsidRPr="007E35C1">
        <w:rPr>
          <w:rFonts w:ascii="Adobe Garamond Pro" w:hAnsi="Adobe Garamond Pro" w:cs="Adobe Garamond Pro"/>
          <w:sz w:val="23"/>
          <w:szCs w:val="23"/>
        </w:rPr>
        <w:t xml:space="preserve">esting for Tuberculosis </w:t>
      </w:r>
      <w:r>
        <w:rPr>
          <w:rFonts w:ascii="Adobe Garamond Pro" w:hAnsi="Adobe Garamond Pro" w:cs="Adobe Garamond Pro"/>
          <w:sz w:val="23"/>
          <w:szCs w:val="23"/>
        </w:rPr>
        <w:t>infection and d</w:t>
      </w:r>
      <w:r w:rsidRPr="007E35C1">
        <w:rPr>
          <w:rFonts w:ascii="Adobe Garamond Pro" w:hAnsi="Adobe Garamond Pro" w:cs="Adobe Garamond Pro"/>
          <w:sz w:val="23"/>
          <w:szCs w:val="23"/>
        </w:rPr>
        <w:t>isease</w:t>
      </w:r>
      <w:r>
        <w:rPr>
          <w:rFonts w:ascii="Adobe Garamond Pro" w:hAnsi="Adobe Garamond Pro" w:cs="Adobe Garamond Pro"/>
          <w:sz w:val="23"/>
          <w:szCs w:val="23"/>
        </w:rPr>
        <w:t>; diagnosis of TB; t</w:t>
      </w:r>
      <w:r w:rsidRPr="007E35C1">
        <w:rPr>
          <w:rFonts w:ascii="Adobe Garamond Pro" w:hAnsi="Adobe Garamond Pro" w:cs="Adobe Garamond Pro"/>
          <w:sz w:val="23"/>
          <w:szCs w:val="23"/>
        </w:rPr>
        <w:t xml:space="preserve">reatment of </w:t>
      </w:r>
      <w:r>
        <w:rPr>
          <w:rFonts w:ascii="Adobe Garamond Pro" w:hAnsi="Adobe Garamond Pro" w:cs="Adobe Garamond Pro"/>
          <w:sz w:val="23"/>
          <w:szCs w:val="23"/>
        </w:rPr>
        <w:t>latent TB i</w:t>
      </w:r>
      <w:r w:rsidRPr="007E35C1">
        <w:rPr>
          <w:rFonts w:ascii="Adobe Garamond Pro" w:hAnsi="Adobe Garamond Pro" w:cs="Adobe Garamond Pro"/>
          <w:sz w:val="23"/>
          <w:szCs w:val="23"/>
        </w:rPr>
        <w:t>nfection</w:t>
      </w:r>
      <w:r>
        <w:rPr>
          <w:rFonts w:ascii="Adobe Garamond Pro" w:hAnsi="Adobe Garamond Pro" w:cs="Adobe Garamond Pro"/>
          <w:sz w:val="23"/>
          <w:szCs w:val="23"/>
        </w:rPr>
        <w:t>; treatment of TB</w:t>
      </w:r>
      <w:r w:rsidRPr="007E35C1">
        <w:rPr>
          <w:rFonts w:ascii="Adobe Garamond Pro" w:hAnsi="Adobe Garamond Pro" w:cs="Adobe Garamond Pro"/>
          <w:sz w:val="23"/>
          <w:szCs w:val="23"/>
        </w:rPr>
        <w:t xml:space="preserve"> </w:t>
      </w:r>
      <w:r>
        <w:rPr>
          <w:rFonts w:ascii="Adobe Garamond Pro" w:hAnsi="Adobe Garamond Pro" w:cs="Adobe Garamond Pro"/>
          <w:sz w:val="23"/>
          <w:szCs w:val="23"/>
        </w:rPr>
        <w:t>d</w:t>
      </w:r>
      <w:r w:rsidRPr="007E35C1">
        <w:rPr>
          <w:rFonts w:ascii="Adobe Garamond Pro" w:hAnsi="Adobe Garamond Pro" w:cs="Adobe Garamond Pro"/>
          <w:sz w:val="23"/>
          <w:szCs w:val="23"/>
        </w:rPr>
        <w:t>isease</w:t>
      </w:r>
      <w:r>
        <w:rPr>
          <w:rFonts w:ascii="Adobe Garamond Pro" w:hAnsi="Adobe Garamond Pro" w:cs="Adobe Garamond Pro"/>
          <w:sz w:val="23"/>
          <w:szCs w:val="23"/>
        </w:rPr>
        <w:t>; TB</w:t>
      </w:r>
      <w:r w:rsidRPr="007E35C1">
        <w:rPr>
          <w:rFonts w:ascii="Adobe Garamond Pro" w:hAnsi="Adobe Garamond Pro" w:cs="Adobe Garamond Pro"/>
          <w:sz w:val="23"/>
          <w:szCs w:val="23"/>
        </w:rPr>
        <w:t xml:space="preserve"> </w:t>
      </w:r>
      <w:r>
        <w:rPr>
          <w:rFonts w:ascii="Adobe Garamond Pro" w:hAnsi="Adobe Garamond Pro" w:cs="Adobe Garamond Pro"/>
          <w:sz w:val="23"/>
          <w:szCs w:val="23"/>
        </w:rPr>
        <w:t>i</w:t>
      </w:r>
      <w:r w:rsidRPr="007E35C1">
        <w:rPr>
          <w:rFonts w:ascii="Adobe Garamond Pro" w:hAnsi="Adobe Garamond Pro" w:cs="Adobe Garamond Pro"/>
          <w:sz w:val="23"/>
          <w:szCs w:val="23"/>
        </w:rPr>
        <w:t xml:space="preserve">nfection </w:t>
      </w:r>
      <w:r>
        <w:rPr>
          <w:rFonts w:ascii="Adobe Garamond Pro" w:hAnsi="Adobe Garamond Pro" w:cs="Adobe Garamond Pro"/>
          <w:sz w:val="23"/>
          <w:szCs w:val="23"/>
        </w:rPr>
        <w:t>c</w:t>
      </w:r>
      <w:r w:rsidRPr="007E35C1">
        <w:rPr>
          <w:rFonts w:ascii="Adobe Garamond Pro" w:hAnsi="Adobe Garamond Pro" w:cs="Adobe Garamond Pro"/>
          <w:sz w:val="23"/>
          <w:szCs w:val="23"/>
        </w:rPr>
        <w:t>ontrol</w:t>
      </w:r>
      <w:r>
        <w:rPr>
          <w:rFonts w:ascii="Adobe Garamond Pro" w:hAnsi="Adobe Garamond Pro" w:cs="Adobe Garamond Pro"/>
          <w:sz w:val="23"/>
          <w:szCs w:val="23"/>
        </w:rPr>
        <w:t>; community TB</w:t>
      </w:r>
      <w:r w:rsidRPr="007E35C1">
        <w:rPr>
          <w:rFonts w:ascii="Adobe Garamond Pro" w:hAnsi="Adobe Garamond Pro" w:cs="Adobe Garamond Pro"/>
          <w:sz w:val="23"/>
          <w:szCs w:val="23"/>
        </w:rPr>
        <w:t xml:space="preserve"> </w:t>
      </w:r>
      <w:r>
        <w:rPr>
          <w:rFonts w:ascii="Adobe Garamond Pro" w:hAnsi="Adobe Garamond Pro" w:cs="Adobe Garamond Pro"/>
          <w:sz w:val="23"/>
          <w:szCs w:val="23"/>
        </w:rPr>
        <w:t>c</w:t>
      </w:r>
      <w:r w:rsidRPr="007E35C1">
        <w:rPr>
          <w:rFonts w:ascii="Adobe Garamond Pro" w:hAnsi="Adobe Garamond Pro" w:cs="Adobe Garamond Pro"/>
          <w:sz w:val="23"/>
          <w:szCs w:val="23"/>
        </w:rPr>
        <w:t>ontrol</w:t>
      </w:r>
      <w:r>
        <w:rPr>
          <w:rFonts w:ascii="Adobe Garamond Pro" w:hAnsi="Adobe Garamond Pro" w:cs="Adobe Garamond Pro"/>
          <w:sz w:val="23"/>
          <w:szCs w:val="23"/>
        </w:rPr>
        <w:t xml:space="preserve">; </w:t>
      </w:r>
      <w:r w:rsidRPr="00E52E54">
        <w:rPr>
          <w:rFonts w:eastAsia="Times New Roman"/>
        </w:rPr>
        <w:t xml:space="preserve">confidentiality secondary to assessment and treatment of employee or student who develops TB disease; review of written policies and procedures; </w:t>
      </w:r>
      <w:r>
        <w:rPr>
          <w:rFonts w:eastAsia="Times New Roman"/>
        </w:rPr>
        <w:t xml:space="preserve">and </w:t>
      </w:r>
      <w:r w:rsidRPr="00E52E54">
        <w:rPr>
          <w:rFonts w:eastAsia="Times New Roman"/>
        </w:rPr>
        <w:t xml:space="preserve">review of the technical college </w:t>
      </w:r>
      <w:r>
        <w:rPr>
          <w:rFonts w:eastAsia="Times New Roman"/>
        </w:rPr>
        <w:t xml:space="preserve">or work unit </w:t>
      </w:r>
      <w:r w:rsidRPr="00E52E54">
        <w:rPr>
          <w:rFonts w:eastAsia="Times New Roman"/>
        </w:rPr>
        <w:t>policy on voluntary duty reassignment options for immunocompromised employees and students.</w:t>
      </w:r>
    </w:p>
    <w:p w:rsidR="0026274D" w:rsidRDefault="0026274D"/>
    <w:sectPr w:rsidR="0026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C3165"/>
    <w:multiLevelType w:val="multilevel"/>
    <w:tmpl w:val="5960231A"/>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878"/>
    <w:rsid w:val="0026274D"/>
    <w:rsid w:val="00376F86"/>
    <w:rsid w:val="006E0878"/>
    <w:rsid w:val="00945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878"/>
    <w:pPr>
      <w:ind w:left="720"/>
      <w:contextualSpacing/>
    </w:pPr>
  </w:style>
  <w:style w:type="paragraph" w:customStyle="1" w:styleId="Default">
    <w:name w:val="Default"/>
    <w:rsid w:val="006E087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878"/>
    <w:pPr>
      <w:ind w:left="720"/>
      <w:contextualSpacing/>
    </w:pPr>
  </w:style>
  <w:style w:type="paragraph" w:customStyle="1" w:styleId="Default">
    <w:name w:val="Default"/>
    <w:rsid w:val="006E08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cp:lastModifiedBy>
  <cp:revision>2</cp:revision>
  <dcterms:created xsi:type="dcterms:W3CDTF">2014-02-04T15:39:00Z</dcterms:created>
  <dcterms:modified xsi:type="dcterms:W3CDTF">2014-02-04T15:39:00Z</dcterms:modified>
</cp:coreProperties>
</file>